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024F" w14:textId="77777777" w:rsidR="004B3F91" w:rsidRPr="004B3F91" w:rsidRDefault="004B3F91" w:rsidP="004B3F91">
      <w:pPr>
        <w:rPr>
          <w:rFonts w:ascii="Times New Roman" w:hAnsi="Times New Roman" w:cs="Times New Roman"/>
          <w:b/>
          <w:sz w:val="36"/>
          <w:lang w:val="kk-KZ"/>
        </w:rPr>
      </w:pPr>
      <w:proofErr w:type="spellStart"/>
      <w:r w:rsidRPr="004B3F91">
        <w:rPr>
          <w:rFonts w:ascii="Times New Roman" w:hAnsi="Times New Roman" w:cs="Times New Roman"/>
          <w:b/>
          <w:sz w:val="36"/>
        </w:rPr>
        <w:t>Қоғамдық</w:t>
      </w:r>
      <w:proofErr w:type="spellEnd"/>
      <w:r w:rsidRPr="004B3F91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4B3F91">
        <w:rPr>
          <w:rFonts w:ascii="Times New Roman" w:hAnsi="Times New Roman" w:cs="Times New Roman"/>
          <w:b/>
          <w:sz w:val="36"/>
        </w:rPr>
        <w:t>талқылау</w:t>
      </w:r>
      <w:proofErr w:type="spellEnd"/>
    </w:p>
    <w:p w14:paraId="42D84BF8" w14:textId="60731140" w:rsid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4B3F91">
        <w:rPr>
          <w:rFonts w:ascii="Times New Roman" w:hAnsi="Times New Roman" w:cs="Times New Roman"/>
          <w:sz w:val="28"/>
          <w:lang w:val="kk-KZ"/>
        </w:rPr>
        <w:t xml:space="preserve">"Ақмола облысы білім басқармасының </w:t>
      </w:r>
      <w:r w:rsidR="006E2062">
        <w:rPr>
          <w:rFonts w:ascii="Times New Roman" w:hAnsi="Times New Roman" w:cs="Times New Roman"/>
          <w:sz w:val="28"/>
          <w:lang w:val="kk-KZ"/>
        </w:rPr>
        <w:t>Целиноград</w:t>
      </w:r>
      <w:r w:rsidRPr="004B3F91">
        <w:rPr>
          <w:rFonts w:ascii="Times New Roman" w:hAnsi="Times New Roman" w:cs="Times New Roman"/>
          <w:sz w:val="28"/>
          <w:lang w:val="kk-KZ"/>
        </w:rPr>
        <w:t xml:space="preserve"> ауданы бойынша білім бөлімі  </w:t>
      </w:r>
      <w:r w:rsidR="006E2062">
        <w:rPr>
          <w:rFonts w:ascii="Times New Roman" w:hAnsi="Times New Roman" w:cs="Times New Roman"/>
          <w:sz w:val="28"/>
          <w:lang w:val="kk-KZ"/>
        </w:rPr>
        <w:t>Жарлыкөл ауылының</w:t>
      </w:r>
      <w:r w:rsidRPr="004B3F91">
        <w:rPr>
          <w:rFonts w:ascii="Times New Roman" w:hAnsi="Times New Roman" w:cs="Times New Roman"/>
          <w:sz w:val="28"/>
          <w:lang w:val="kk-KZ"/>
        </w:rPr>
        <w:t xml:space="preserve"> жалпы орта  білім беретін мектебі" КММ Сіздің назарыңызға 2025 жылғы 1 наурыздан бастап ресми интернет-ресурста </w:t>
      </w:r>
      <w:r w:rsidR="006E2062" w:rsidRPr="004B3F91">
        <w:rPr>
          <w:rFonts w:ascii="Times New Roman" w:hAnsi="Times New Roman" w:cs="Times New Roman"/>
          <w:sz w:val="28"/>
          <w:lang w:val="kk-KZ"/>
        </w:rPr>
        <w:t xml:space="preserve">Ақмола облысы білім басқармасының </w:t>
      </w:r>
      <w:r w:rsidR="006E2062">
        <w:rPr>
          <w:rFonts w:ascii="Times New Roman" w:hAnsi="Times New Roman" w:cs="Times New Roman"/>
          <w:sz w:val="28"/>
          <w:lang w:val="kk-KZ"/>
        </w:rPr>
        <w:t>Целиноград</w:t>
      </w:r>
      <w:r w:rsidR="006E2062" w:rsidRPr="004B3F91">
        <w:rPr>
          <w:rFonts w:ascii="Times New Roman" w:hAnsi="Times New Roman" w:cs="Times New Roman"/>
          <w:sz w:val="28"/>
          <w:lang w:val="kk-KZ"/>
        </w:rPr>
        <w:t xml:space="preserve"> ауданы бойынша білім бөлімі  </w:t>
      </w:r>
      <w:r w:rsidR="006E2062">
        <w:rPr>
          <w:rFonts w:ascii="Times New Roman" w:hAnsi="Times New Roman" w:cs="Times New Roman"/>
          <w:sz w:val="28"/>
          <w:lang w:val="kk-KZ"/>
        </w:rPr>
        <w:t>Жарлыкөл ауылының</w:t>
      </w:r>
      <w:r w:rsidR="006E2062" w:rsidRPr="004B3F91">
        <w:rPr>
          <w:rFonts w:ascii="Times New Roman" w:hAnsi="Times New Roman" w:cs="Times New Roman"/>
          <w:sz w:val="28"/>
          <w:lang w:val="kk-KZ"/>
        </w:rPr>
        <w:t xml:space="preserve"> жалпы орта  білім беретін мектебі" КММ</w:t>
      </w:r>
      <w:r w:rsidRPr="004B3F91">
        <w:rPr>
          <w:rFonts w:ascii="Times New Roman" w:hAnsi="Times New Roman" w:cs="Times New Roman"/>
          <w:sz w:val="28"/>
          <w:lang w:val="kk-KZ"/>
        </w:rPr>
        <w:t xml:space="preserve"> 2024 жылға арналған мемлекеттік қызметтер көрсету мәселелері жөніндегі қызметі туралы есепті жария та</w:t>
      </w:r>
      <w:r>
        <w:rPr>
          <w:rFonts w:ascii="Times New Roman" w:hAnsi="Times New Roman" w:cs="Times New Roman"/>
          <w:sz w:val="28"/>
          <w:lang w:val="kk-KZ"/>
        </w:rPr>
        <w:t>лқылау өткізілетінін жеткізеді.</w:t>
      </w:r>
    </w:p>
    <w:p w14:paraId="7EE73691" w14:textId="77777777" w:rsidR="004B3F9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4B3F91">
        <w:rPr>
          <w:rFonts w:ascii="Times New Roman" w:hAnsi="Times New Roman" w:cs="Times New Roman"/>
          <w:sz w:val="28"/>
          <w:lang w:val="kk-KZ"/>
        </w:rPr>
        <w:t>Жоғарыда айтылғандарға байланысты барлық ниет білдірушілерді талқылауға белсенді қатысуды сұраймыз.</w:t>
      </w:r>
    </w:p>
    <w:p w14:paraId="072551D7" w14:textId="77777777" w:rsidR="004B3F9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14:paraId="3DC14DA4" w14:textId="77777777" w:rsidR="004B3F91" w:rsidRPr="006E2062" w:rsidRDefault="004B3F91" w:rsidP="004B3F91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</w:pPr>
      <w:r w:rsidRPr="006E2062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>Публичное обсуждение</w:t>
      </w:r>
    </w:p>
    <w:p w14:paraId="3BCC70AF" w14:textId="77777777" w:rsidR="004B3F91" w:rsidRPr="006E2062" w:rsidRDefault="004B3F91" w:rsidP="004B3F91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D3D3D"/>
          <w:sz w:val="20"/>
          <w:szCs w:val="20"/>
          <w:lang w:val="ru-RU"/>
        </w:rPr>
      </w:pPr>
    </w:p>
    <w:p w14:paraId="2D0BB6D4" w14:textId="35188B73" w:rsidR="004B3F91" w:rsidRDefault="004B3F91" w:rsidP="004B3F91">
      <w:pPr>
        <w:ind w:firstLine="720"/>
        <w:jc w:val="both"/>
        <w:rPr>
          <w:rFonts w:ascii="Times New Roman" w:hAnsi="Times New Roman" w:cs="Times New Roman"/>
          <w:color w:val="3D3D3D"/>
          <w:sz w:val="28"/>
          <w:szCs w:val="26"/>
          <w:lang w:val="ru-RU"/>
        </w:rPr>
      </w:pP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КГУ "Общеобразовательная школа </w:t>
      </w:r>
      <w:r w:rsidR="006E2062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села </w:t>
      </w:r>
      <w:proofErr w:type="spellStart"/>
      <w:r w:rsidR="006E2062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Жарлыколь</w:t>
      </w:r>
      <w:proofErr w:type="spellEnd"/>
      <w:r w:rsidR="006E2062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</w:t>
      </w: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отдела образования по </w:t>
      </w:r>
      <w:r w:rsidR="006E2062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Целиноградскому </w:t>
      </w: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району управления образования Акмолинской области" доводит до Вашего сведения, что с 1 марта 2025 года на официальном интернет ресурсе будет проводиться публичное обсуждение отчета о деятельности </w:t>
      </w:r>
      <w:r w:rsidR="006E2062"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КГУ "Общеобразовательная школа </w:t>
      </w:r>
      <w:r w:rsidR="006E2062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села </w:t>
      </w:r>
      <w:proofErr w:type="spellStart"/>
      <w:r w:rsidR="006E2062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Жарлыколь</w:t>
      </w:r>
      <w:proofErr w:type="spellEnd"/>
      <w:r w:rsidR="006E2062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</w:t>
      </w:r>
      <w:r w:rsidR="006E2062"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отдела образования по </w:t>
      </w:r>
      <w:r w:rsidR="006E2062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Целиноградскому </w:t>
      </w:r>
      <w:r w:rsidR="006E2062"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району управления образования Акмолинской области" </w:t>
      </w: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по вопросам оказания государственных услуг за 2024 год.</w:t>
      </w:r>
    </w:p>
    <w:p w14:paraId="3571A0E8" w14:textId="77777777" w:rsidR="001666A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В связи с вышеизложенным, всех желающих просим принять активное участие в обсуждении.</w:t>
      </w:r>
    </w:p>
    <w:sectPr w:rsidR="001666A1" w:rsidRPr="004B3F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1DB8"/>
    <w:multiLevelType w:val="multilevel"/>
    <w:tmpl w:val="9CF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93E6E"/>
    <w:multiLevelType w:val="multilevel"/>
    <w:tmpl w:val="6CD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35863">
    <w:abstractNumId w:val="1"/>
  </w:num>
  <w:num w:numId="2" w16cid:durableId="109212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91"/>
    <w:rsid w:val="001666A1"/>
    <w:rsid w:val="004B3F91"/>
    <w:rsid w:val="006E2062"/>
    <w:rsid w:val="008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283F"/>
  <w15:chartTrackingRefBased/>
  <w15:docId w15:val="{0379427D-B540-44CB-975B-A3EFA717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3F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39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Indira Adeshova</cp:lastModifiedBy>
  <cp:revision>2</cp:revision>
  <dcterms:created xsi:type="dcterms:W3CDTF">2025-02-24T06:19:00Z</dcterms:created>
  <dcterms:modified xsi:type="dcterms:W3CDTF">2025-02-24T07:04:00Z</dcterms:modified>
</cp:coreProperties>
</file>